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 ADI</w:t>
      </w:r>
      <w:r>
        <w:rPr>
          <w:b/>
          <w:bCs/>
        </w:rPr>
        <w:tab/>
        <w:t>:</w:t>
      </w:r>
      <w:r w:rsidR="00754986" w:rsidRPr="008D6EF2">
        <w:rPr>
          <w:b/>
          <w:bCs/>
        </w:rPr>
        <w:t>DİJİTAL ELEKTRONİK</w:t>
      </w:r>
    </w:p>
    <w:p w:rsidR="00BD6A63" w:rsidRPr="008D6EF2" w:rsidRDefault="00BD6A63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  <w:bCs/>
        </w:rPr>
        <w:t>DERS SÜRESİ</w:t>
      </w:r>
      <w:r w:rsidRPr="008D6EF2">
        <w:rPr>
          <w:b/>
          <w:bCs/>
        </w:rPr>
        <w:tab/>
        <w:t>:</w:t>
      </w:r>
      <w:r w:rsidR="00F81EE0" w:rsidRPr="008D6EF2">
        <w:rPr>
          <w:b/>
        </w:rPr>
        <w:t>3 ders saati</w:t>
      </w:r>
    </w:p>
    <w:p w:rsidR="00F81EE0" w:rsidRPr="008D6EF2" w:rsidRDefault="00BD6A63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  <w:bCs/>
        </w:rPr>
        <w:t>DERS SINIFI</w:t>
      </w:r>
      <w:r w:rsidRPr="008D6EF2">
        <w:rPr>
          <w:b/>
          <w:bCs/>
        </w:rPr>
        <w:tab/>
        <w:t>:</w:t>
      </w:r>
      <w:r w:rsidRPr="008D6EF2">
        <w:t>Anado</w:t>
      </w:r>
      <w:r w:rsidR="001936AA" w:rsidRPr="008D6EF2">
        <w:t>lu Meslek Programında 11.</w:t>
      </w:r>
      <w:r w:rsidR="00F278CD" w:rsidRPr="008D6EF2">
        <w:t>s</w:t>
      </w:r>
      <w:r w:rsidR="001936AA" w:rsidRPr="008D6EF2">
        <w:t>ınıf</w:t>
      </w:r>
    </w:p>
    <w:p w:rsidR="00BD6A63" w:rsidRPr="008D6EF2" w:rsidRDefault="00F81EE0" w:rsidP="008D6EF2">
      <w:pPr>
        <w:tabs>
          <w:tab w:val="left" w:pos="2835"/>
        </w:tabs>
        <w:spacing w:after="120" w:line="240" w:lineRule="auto"/>
        <w:jc w:val="both"/>
      </w:pPr>
      <w:r w:rsidRPr="008D6EF2">
        <w:tab/>
        <w:t xml:space="preserve"> </w:t>
      </w:r>
      <w:r w:rsidR="00BD6A63" w:rsidRPr="008D6EF2">
        <w:t>Anad</w:t>
      </w:r>
      <w:r w:rsidR="001936AA" w:rsidRPr="008D6EF2">
        <w:t>olu Teknik Programında 12.</w:t>
      </w:r>
      <w:r w:rsidR="00F278CD" w:rsidRPr="008D6EF2">
        <w:t>s</w:t>
      </w:r>
      <w:r w:rsidR="001936AA" w:rsidRPr="008D6EF2">
        <w:t>ınıf</w:t>
      </w:r>
    </w:p>
    <w:p w:rsidR="004E0226" w:rsidRPr="008D6EF2" w:rsidRDefault="004E0226" w:rsidP="008D6EF2">
      <w:pPr>
        <w:pStyle w:val="PMetin"/>
        <w:spacing w:after="120" w:line="240" w:lineRule="auto"/>
        <w:ind w:firstLine="0"/>
        <w:rPr>
          <w:sz w:val="22"/>
        </w:rPr>
      </w:pPr>
      <w:r w:rsidRPr="008D6EF2">
        <w:rPr>
          <w:b/>
          <w:bCs/>
          <w:sz w:val="22"/>
        </w:rPr>
        <w:t>DERSİN AMACI</w:t>
      </w:r>
      <w:r w:rsidRPr="008D6EF2">
        <w:rPr>
          <w:b/>
          <w:bCs/>
          <w:sz w:val="22"/>
        </w:rPr>
        <w:tab/>
      </w:r>
      <w:r w:rsidR="00F278CD" w:rsidRPr="008D6EF2">
        <w:rPr>
          <w:b/>
          <w:bCs/>
          <w:sz w:val="22"/>
        </w:rPr>
        <w:tab/>
      </w:r>
      <w:r w:rsidRPr="008D6EF2">
        <w:rPr>
          <w:b/>
          <w:bCs/>
          <w:sz w:val="22"/>
        </w:rPr>
        <w:t>:</w:t>
      </w:r>
      <w:r w:rsidR="00AC48FB" w:rsidRPr="008D6EF2">
        <w:rPr>
          <w:sz w:val="22"/>
        </w:rPr>
        <w:t>Bu derste öğrenciye; iş sağlığı ve güvenliği tedbirleri doğrultusunda dijital elektronik devreleri kurma ile ilgili bilgi ve becerilerin kazandırılması amaçlanmaktadır.</w:t>
      </w:r>
    </w:p>
    <w:p w:rsidR="004E0226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DERSİN ÖĞRENME KAZANIMLARI</w:t>
      </w:r>
      <w:r w:rsidR="004E0226" w:rsidRPr="008D6EF2">
        <w:rPr>
          <w:b/>
          <w:bCs/>
        </w:rPr>
        <w:t>:</w:t>
      </w:r>
    </w:p>
    <w:p w:rsidR="00AC48FB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tedbirleri doğrultusunda uygun malzemeleri kullanarak temel mantık devrelerini kurar.</w:t>
      </w:r>
    </w:p>
    <w:p w:rsidR="00AC48FB" w:rsidRPr="008D6EF2" w:rsidRDefault="00AC48FB" w:rsidP="008D6EF2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8D6EF2">
        <w:rPr>
          <w:sz w:val="22"/>
          <w:szCs w:val="22"/>
        </w:rPr>
        <w:t>İş sağlığı ve güvenliği kurallarına göre uygun malzemeleri kullanarak bileşik mantık devreleri kurar.</w:t>
      </w:r>
    </w:p>
    <w:p w:rsidR="00AC48FB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kurallarına göre uygun malzemeleri kullanarak aritmetik mantık devreleri kurar.</w:t>
      </w:r>
    </w:p>
    <w:p w:rsidR="001A2EF9" w:rsidRPr="008D6EF2" w:rsidRDefault="00AC48FB" w:rsidP="008D6EF2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8D6EF2">
        <w:rPr>
          <w:sz w:val="22"/>
          <w:szCs w:val="22"/>
        </w:rPr>
        <w:t>İş sağlığı ve güvenliği kurallarına göre uygun malzemeleri kullanarak ardışık mantık devrelerini kurar</w:t>
      </w:r>
      <w:r w:rsidR="001A2EF9" w:rsidRPr="008D6EF2">
        <w:rPr>
          <w:sz w:val="22"/>
          <w:szCs w:val="22"/>
        </w:rPr>
        <w:t>.</w:t>
      </w:r>
    </w:p>
    <w:p w:rsidR="00AC48FB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kurallarına göre uygun malzemeleri kullanarak sayıcı ve kaydedici devrelerini tasarlayarak kurar.</w:t>
      </w:r>
    </w:p>
    <w:p w:rsidR="004D21A6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kurallarına göre uygun malzemeleri kullanarak ADC-DAC devrelerini kurar.</w:t>
      </w:r>
    </w:p>
    <w:p w:rsidR="009748E2" w:rsidRPr="008D6EF2" w:rsidRDefault="009748E2" w:rsidP="008D6EF2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8D6EF2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684"/>
        <w:gridCol w:w="1015"/>
        <w:gridCol w:w="852"/>
      </w:tblGrid>
      <w:tr w:rsidR="0016134E" w:rsidRPr="008D6EF2" w:rsidTr="008D6EF2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DİJİTAL ELEKTRONİK</w:t>
            </w:r>
            <w:r w:rsidR="009748E2" w:rsidRPr="008D6EF2">
              <w:rPr>
                <w:b/>
              </w:rPr>
              <w:t xml:space="preserve"> DERSİ</w:t>
            </w:r>
          </w:p>
        </w:tc>
      </w:tr>
      <w:tr w:rsidR="008D6EF2" w:rsidRPr="008D6EF2" w:rsidTr="008D6EF2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F153AE">
            <w:pPr>
              <w:jc w:val="center"/>
            </w:pPr>
            <w:r w:rsidRPr="00890A1F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F153AE">
            <w:pPr>
              <w:jc w:val="center"/>
            </w:pPr>
            <w:r w:rsidRPr="00890A1F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SÜRE</w:t>
            </w:r>
          </w:p>
        </w:tc>
      </w:tr>
      <w:tr w:rsidR="008D6EF2" w:rsidRPr="008D6EF2" w:rsidTr="008D6EF2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Modülün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Ağırlık (%)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8D6EF2">
              <w:rPr>
                <w:b/>
                <w:bCs/>
              </w:rPr>
              <w:t>Temel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Sayı sistemleri</w:t>
            </w:r>
          </w:p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Mantıksal kapı devreleri</w:t>
            </w:r>
          </w:p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 xml:space="preserve">Mantık devrelerini </w:t>
            </w:r>
            <w:proofErr w:type="spellStart"/>
            <w:r w:rsidRPr="008D6EF2">
              <w:t>boolean</w:t>
            </w:r>
            <w:proofErr w:type="spellEnd"/>
            <w:r w:rsidRPr="008D6EF2">
              <w:t xml:space="preserve"> matematiği ile sadeleştirme</w:t>
            </w:r>
          </w:p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 xml:space="preserve">Mantık devrelerini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 ile sadeleştirme.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4D21A6" w:rsidRPr="008D6EF2">
              <w:t>33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31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8D6EF2">
              <w:rPr>
                <w:b/>
                <w:bCs/>
              </w:rPr>
              <w:t>Bileşik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Kodlayıcı (Encoder)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Kod çözücü (</w:t>
            </w:r>
            <w:proofErr w:type="spellStart"/>
            <w:r w:rsidRPr="008D6EF2">
              <w:t>Decoder</w:t>
            </w:r>
            <w:proofErr w:type="spellEnd"/>
            <w:r w:rsidRPr="008D6EF2">
              <w:t>)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</w:t>
            </w:r>
          </w:p>
          <w:p w:rsidR="004D21A6" w:rsidRPr="008D6EF2" w:rsidRDefault="006A0B2F" w:rsidP="008D6E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</w:t>
            </w:r>
            <w:r w:rsidR="004D21A6" w:rsidRPr="008D6EF2">
              <w:t>/12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11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t>Aritmetik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Toplayıcılar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Çıkarıcılar</w:t>
            </w:r>
          </w:p>
          <w:p w:rsidR="004D21A6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Karşılaştırıcılar</w:t>
            </w:r>
            <w:r w:rsidR="004D21A6" w:rsidRPr="008D6EF2">
              <w:t>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40</w:t>
            </w:r>
            <w:r w:rsidR="008D6EF2">
              <w:t>/</w:t>
            </w:r>
            <w:r w:rsidRPr="008D6EF2">
              <w:t>9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8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t>Ardışık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 kurar.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devrelerini kurar.</w:t>
            </w:r>
          </w:p>
          <w:p w:rsidR="004D21A6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tasarlar.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4D21A6" w:rsidRPr="008D6EF2">
              <w:t>21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19</w:t>
            </w:r>
          </w:p>
        </w:tc>
      </w:tr>
      <w:tr w:rsidR="00A85214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214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lastRenderedPageBreak/>
              <w:t>Sayıcı ve Kaydedici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Asenkron sayıcılar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Senkron sayıcılar</w:t>
            </w:r>
          </w:p>
          <w:p w:rsidR="00A85214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Kaydediciler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A85214" w:rsidRPr="008D6EF2">
              <w:t>21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19</w:t>
            </w:r>
          </w:p>
        </w:tc>
      </w:tr>
      <w:tr w:rsidR="00A85214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214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t>ADC-DAC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2556" w:rsidRPr="008D6EF2" w:rsidRDefault="00F62556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ADC devrelerini kurar.</w:t>
            </w:r>
          </w:p>
          <w:p w:rsidR="00A85214" w:rsidRPr="008D6EF2" w:rsidRDefault="00F62556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DAC devrelerini kurar.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A85214" w:rsidRPr="008D6EF2">
              <w:t>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11</w:t>
            </w:r>
          </w:p>
        </w:tc>
      </w:tr>
      <w:tr w:rsidR="004A459A" w:rsidRPr="008D6EF2" w:rsidTr="008D6EF2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right"/>
              <w:rPr>
                <w:b/>
                <w:bCs/>
              </w:rPr>
            </w:pPr>
            <w:r w:rsidRPr="008D6EF2">
              <w:rPr>
                <w:b/>
                <w:bCs/>
              </w:rPr>
              <w:t xml:space="preserve">TOPLAM  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19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6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D76B43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240/</w:t>
            </w:r>
            <w:r w:rsidR="004A459A" w:rsidRPr="008D6EF2">
              <w:rPr>
                <w:b/>
                <w:bCs/>
              </w:rPr>
              <w:t>108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100</w:t>
            </w:r>
          </w:p>
        </w:tc>
      </w:tr>
    </w:tbl>
    <w:p w:rsidR="00690474" w:rsidRPr="008D6EF2" w:rsidRDefault="00690474" w:rsidP="008D6EF2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690474" w:rsidRPr="008D6EF2" w:rsidRDefault="00690474" w:rsidP="008D6EF2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8D6EF2">
        <w:rPr>
          <w:rFonts w:eastAsia="Times New Roman"/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4C1725" w:rsidRPr="008D6EF2" w:rsidRDefault="004C1725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Uygulamalar için gerekli temrin malzemeleri öğretmen tarafından hazırlanmalı</w:t>
      </w:r>
      <w:r w:rsidR="0060490B" w:rsidRPr="008D6EF2">
        <w:t>dır</w:t>
      </w:r>
      <w:r w:rsidRPr="008D6EF2">
        <w:t>.</w:t>
      </w:r>
    </w:p>
    <w:p w:rsidR="004C1725" w:rsidRPr="008D6EF2" w:rsidRDefault="004C1725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Uygulamada ki değerlendirme ölçeği maddeler halinde sıralanarak, öğrencinin uygulamasını yaptıktan sonraki değerlendirme </w:t>
      </w:r>
      <w:proofErr w:type="gramStart"/>
      <w:r w:rsidRPr="008D6EF2">
        <w:t>kriterleri</w:t>
      </w:r>
      <w:proofErr w:type="gramEnd"/>
      <w:r w:rsidRPr="008D6EF2">
        <w:t xml:space="preserve"> ve puanlaması belirtilmeli</w:t>
      </w:r>
      <w:r w:rsidR="0060490B" w:rsidRPr="008D6EF2">
        <w:t>dir</w:t>
      </w:r>
      <w:r w:rsidRPr="008D6EF2">
        <w:t>.</w:t>
      </w:r>
    </w:p>
    <w:p w:rsidR="0060490B" w:rsidRPr="008D6EF2" w:rsidRDefault="0060490B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Modüllerdeki uygulama faaliyetlerinde İş sağlığı ve güvenliğine ilişkin risk ve tehlike oluşturacak her türlü duruma karşı tedbirler alınmalıdır.</w:t>
      </w:r>
    </w:p>
    <w:p w:rsidR="004E0226" w:rsidRPr="008D6EF2" w:rsidRDefault="000272F7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dersin işlenişi sırasında </w:t>
      </w:r>
      <w:r w:rsidR="00154BF4" w:rsidRPr="008D6EF2">
        <w:t>hedef belirleme, israf</w:t>
      </w:r>
      <w:r w:rsidR="001936AA" w:rsidRPr="008D6EF2">
        <w:t xml:space="preserve"> etmeme</w:t>
      </w:r>
      <w:r w:rsidR="00154BF4" w:rsidRPr="008D6EF2">
        <w:t>, kendini ifade edebilme, özdenetim, iş ahlakı</w:t>
      </w:r>
      <w:r w:rsidR="009C5B7D" w:rsidRPr="008D6EF2">
        <w:t>, verilen görevi yapma,</w:t>
      </w:r>
      <w:r w:rsidR="00154BF4" w:rsidRPr="008D6EF2">
        <w:t xml:space="preserve"> </w:t>
      </w:r>
      <w:r w:rsidRPr="008D6EF2">
        <w:t>tutum ve davranışları ön plana çıkaran etkinliklere yer verilmelidir. Bu etkinliklerde beyin fırtınası, grup tartışması, düz anlatım, soru cevap, örnek olay incelemesi gibi yöntem ve teknikler kullanılabilir.</w:t>
      </w:r>
      <w:r w:rsidR="004E0226" w:rsidRPr="008D6EF2">
        <w:rPr>
          <w:bCs/>
        </w:rPr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TEMEL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Pr="008D6EF2">
        <w:t>40</w:t>
      </w:r>
      <w:r w:rsidR="008D6EF2">
        <w:t>/</w:t>
      </w:r>
      <w:r w:rsidRPr="008D6EF2">
        <w:t>33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temel mantık devrelerini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AC48FB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>İş sağlığı ve güvenliği tedbirleri doğrultusunda işlemin hatasız olmasına dikkat ederek sayı sistemleri ile ilgili işlemi tekniğine uygun yapar.</w:t>
      </w:r>
    </w:p>
    <w:p w:rsidR="00AC48FB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 xml:space="preserve">İş sağlığı ve güvenliği tedbirleri doğrultusunda uygun malzemeleri kullanarak şema ve lojik </w:t>
      </w:r>
      <w:proofErr w:type="gramStart"/>
      <w:r w:rsidRPr="008D6EF2">
        <w:rPr>
          <w:sz w:val="22"/>
        </w:rPr>
        <w:t>entegre</w:t>
      </w:r>
      <w:proofErr w:type="gramEnd"/>
      <w:r w:rsidRPr="008D6EF2">
        <w:rPr>
          <w:sz w:val="22"/>
        </w:rPr>
        <w:t xml:space="preserve"> kataloglarına göre mantıksal kapı devrelerini kurar.</w:t>
      </w:r>
    </w:p>
    <w:p w:rsidR="00AC48FB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 xml:space="preserve">İş sağlığı ve güvenliği tedbirleri doğrultusunda mantık devrelerinin en sade halini bulmaya özen göstererek </w:t>
      </w:r>
      <w:proofErr w:type="spellStart"/>
      <w:r w:rsidRPr="008D6EF2">
        <w:rPr>
          <w:sz w:val="22"/>
        </w:rPr>
        <w:t>boolean</w:t>
      </w:r>
      <w:proofErr w:type="spellEnd"/>
      <w:r w:rsidRPr="008D6EF2">
        <w:rPr>
          <w:sz w:val="22"/>
        </w:rPr>
        <w:t xml:space="preserve"> matematiği ile sadeleştirir.</w:t>
      </w:r>
    </w:p>
    <w:p w:rsidR="00AC64F4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 xml:space="preserve">İş sağlığı ve güvenliği tedbirleri doğrultusunda mantık devrelerinin en sade halini bulmaya özen göstererek </w:t>
      </w:r>
      <w:proofErr w:type="spellStart"/>
      <w:r w:rsidRPr="008D6EF2">
        <w:rPr>
          <w:sz w:val="22"/>
        </w:rPr>
        <w:t>karnough</w:t>
      </w:r>
      <w:proofErr w:type="spellEnd"/>
      <w:r w:rsidRPr="008D6EF2">
        <w:rPr>
          <w:sz w:val="22"/>
        </w:rPr>
        <w:t xml:space="preserve"> haritası ile sadeleştirir.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5"/>
        <w:gridCol w:w="434"/>
        <w:gridCol w:w="7483"/>
      </w:tblGrid>
      <w:tr w:rsidR="00CE7B6F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77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Sayı sistemlerini açıklar.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Sayı sistemlerinin dönüştürülmesini açıklar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 xml:space="preserve">İkili sayılı sisteminde toplama ve çıkarma işlemlerini açıklar. 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Sayı sistemlerini dönüştürür.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İkili sayı sisteminde toplama çıkarma yapar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Mantıksal (Lojik) kapıların sembollerini çizerek anlatır.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Mantıksal (Lojik) kapıların mantıksal çıkış ifadelerini açıklar.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Mantıksal (Lojik) kapıların elektrik devre eşdeğerlerini çizerek anlatır.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Mantıksal (Lojik) kapıların doğruluk tablolarını çizerek anlatır.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 xml:space="preserve">Mantıksal (Lojik) kapıların </w:t>
            </w:r>
            <w:proofErr w:type="gramStart"/>
            <w:r w:rsidRPr="008D6EF2">
              <w:t>entegre</w:t>
            </w:r>
            <w:proofErr w:type="gramEnd"/>
            <w:r w:rsidRPr="008D6EF2">
              <w:t xml:space="preserve"> çeşitlerini açıklar.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 xml:space="preserve">Lojik </w:t>
            </w:r>
            <w:proofErr w:type="gramStart"/>
            <w:r w:rsidRPr="008D6EF2">
              <w:t>entegrelerin</w:t>
            </w:r>
            <w:proofErr w:type="gramEnd"/>
            <w:r w:rsidRPr="008D6EF2">
              <w:t xml:space="preserve"> bağlantısını çizerek anlatır.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Çıkış sinyali dalga formunu (çıkış zaman diyagramını) çizerek açıklar.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Mantıksal (Lojik) kapılarla devre kurmayı çizerek anlatır.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 xml:space="preserve">TTL ve CMOS </w:t>
            </w:r>
            <w:proofErr w:type="gramStart"/>
            <w:r w:rsidRPr="008D6EF2">
              <w:t>entegrelerin</w:t>
            </w:r>
            <w:proofErr w:type="gramEnd"/>
            <w:r w:rsidRPr="008D6EF2">
              <w:t xml:space="preserve"> özelliklerini ayırt eder.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 xml:space="preserve">Kullanılacak lojik kapılara göre </w:t>
            </w:r>
            <w:proofErr w:type="gramStart"/>
            <w:r w:rsidRPr="008D6EF2">
              <w:t>entegreleri</w:t>
            </w:r>
            <w:proofErr w:type="gramEnd"/>
            <w:r w:rsidRPr="008D6EF2">
              <w:t xml:space="preserve"> seçer.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Lojik kapı devre şemalarını çizer.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Çıkış sinyali dalga formunu (çıkış zaman diyagramını) çizer.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 xml:space="preserve">TTL ve CMOS </w:t>
            </w:r>
            <w:proofErr w:type="gramStart"/>
            <w:r w:rsidRPr="008D6EF2">
              <w:t>entegrelerin</w:t>
            </w:r>
            <w:proofErr w:type="gramEnd"/>
            <w:r w:rsidRPr="008D6EF2">
              <w:t xml:space="preserve"> besleme gerilimlerini uygun değerlerine ayarlar.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Mantıksal (lojik) kapı devrelerini kurar.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sembollerini açıklar.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kurallarını matematiksel ifadelerle, lojik kapılarla ve elektrik devreleriyle açıklar.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De Morgan kurallarını matematiksel ifadelerle ve lojik kapılarla açıklar.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kuralları ile sadeleştirme aşamalarını sıralar.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Doğruluk tablosu ile matematiksel çıkış ifadesi yazar.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kuralları ile sadeleştirme işlemlerini yapar.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Mantık devresinin çıkış zaman diyagramını çizer.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Matematiksel çıkış ifadesi ile mantık devresini çizer.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Mantık devresinin matematiksel çıkış ifadesini yazar</w:t>
            </w:r>
            <w:r w:rsidR="001F71C5" w:rsidRPr="008D6EF2">
              <w:t>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</w:t>
            </w: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haritasını çizerek açıklar.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 ile sadeleştirme aşamalarını sıralar.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F153AE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 xml:space="preserve">Matematiksel çıkış ifadesini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haritasına yerleştirir.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haritasında gruplama işlemi yapar.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haritasından sadeleşmiş ifadeyi yazar.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</w:t>
      </w:r>
      <w:r w:rsidR="00D4390F" w:rsidRPr="008D6EF2">
        <w:t>.</w:t>
      </w:r>
    </w:p>
    <w:p w:rsidR="00617D78" w:rsidRPr="008D6EF2" w:rsidRDefault="00617D78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Her konu sonunda uygulama devresi yaptırılmalı</w:t>
      </w:r>
      <w:r w:rsidR="0060490B" w:rsidRPr="008D6EF2">
        <w:t>dır</w:t>
      </w:r>
      <w:r w:rsidRPr="008D6EF2">
        <w:t>.</w:t>
      </w:r>
    </w:p>
    <w:p w:rsidR="00617D78" w:rsidRPr="008D6EF2" w:rsidRDefault="00617D78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Devre şeması ve kullanılacak malzemeler öğretmen tarafından hazırlanmalı</w:t>
      </w:r>
      <w:r w:rsidR="0060490B" w:rsidRPr="008D6EF2">
        <w:t>dır</w:t>
      </w:r>
      <w:r w:rsidRPr="008D6EF2">
        <w:t>.</w:t>
      </w:r>
    </w:p>
    <w:p w:rsidR="0060490B" w:rsidRPr="008D6EF2" w:rsidRDefault="0060490B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 faaliyetlerinde İş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hedef belirleme</w:t>
      </w:r>
      <w:r w:rsidR="00D4390F" w:rsidRPr="008D6EF2">
        <w:t xml:space="preserve"> (</w:t>
      </w:r>
      <w:r w:rsidR="002A469A" w:rsidRPr="008D6EF2">
        <w:t xml:space="preserve">uygulama </w:t>
      </w:r>
      <w:r w:rsidR="00D4390F" w:rsidRPr="008D6EF2">
        <w:t xml:space="preserve">devrelerini tekniğine uygun ve hatasız yapma) </w:t>
      </w:r>
      <w:r w:rsidRPr="008D6EF2">
        <w:t xml:space="preserve"> 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BİLEŞİK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8D6EF2">
        <w:t>40/</w:t>
      </w:r>
      <w:r w:rsidRPr="008D6EF2">
        <w:t>12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bileşik mantık devreleri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kodlayıcı (Encoder) devrelerini kurar.</w:t>
      </w:r>
    </w:p>
    <w:p w:rsidR="00D76B43" w:rsidRPr="008D6EF2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kod çöz</w:t>
      </w:r>
      <w:r w:rsidR="00DA4B5D" w:rsidRPr="008D6EF2">
        <w:t>ücü (</w:t>
      </w:r>
      <w:proofErr w:type="spellStart"/>
      <w:r w:rsidR="00DA4B5D" w:rsidRPr="008D6EF2">
        <w:t>Decoder</w:t>
      </w:r>
      <w:proofErr w:type="spellEnd"/>
      <w:r w:rsidR="00DA4B5D" w:rsidRPr="008D6EF2">
        <w:t>) devrelerini kurar.</w:t>
      </w:r>
    </w:p>
    <w:p w:rsidR="00D76B43" w:rsidRPr="008D6EF2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veri seçici (</w:t>
      </w:r>
      <w:proofErr w:type="spellStart"/>
      <w:r w:rsidRPr="008D6EF2">
        <w:t>Multiplexer</w:t>
      </w:r>
      <w:proofErr w:type="spellEnd"/>
      <w:r w:rsidRPr="008D6EF2">
        <w:t>) devrelerini kurar.</w:t>
      </w:r>
    </w:p>
    <w:p w:rsidR="00D76B43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veri dağıtıcı (</w:t>
      </w:r>
      <w:proofErr w:type="spellStart"/>
      <w:r w:rsidRPr="008D6EF2">
        <w:t>Demultiplexer</w:t>
      </w:r>
      <w:proofErr w:type="spellEnd"/>
      <w:r w:rsidRPr="008D6EF2">
        <w:t>) devresini kurar.</w:t>
      </w:r>
    </w:p>
    <w:p w:rsidR="00F153AE" w:rsidRPr="008D6EF2" w:rsidRDefault="00F153AE" w:rsidP="00F153AE">
      <w:pPr>
        <w:widowControl w:val="0"/>
        <w:autoSpaceDE w:val="0"/>
        <w:autoSpaceDN w:val="0"/>
        <w:adjustRightInd w:val="0"/>
        <w:spacing w:after="120" w:line="240" w:lineRule="auto"/>
        <w:ind w:left="720"/>
        <w:jc w:val="both"/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Kod, kodlama ve kodlayıcı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Kodlayıcı</w:t>
            </w:r>
            <w:r w:rsidR="004E7E60" w:rsidRPr="008D6EF2">
              <w:t xml:space="preserve"> devresinin</w:t>
            </w:r>
            <w:r w:rsidRPr="008D6EF2">
              <w:t xml:space="preserve"> blok şemasını çizerek açıklar. 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Kodlayıcı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Kodlayıcı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 xml:space="preserve">Kodlayıcı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4E7E60" w:rsidP="00F153AE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Kodlayıcı devresinin</w:t>
            </w:r>
            <w:r w:rsidR="00AC64F4" w:rsidRPr="008D6EF2">
              <w:t xml:space="preserve">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 xml:space="preserve">Kodlayıcı devresini kodlayıcı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Kod çözücünün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Kod çözücünün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Kod çözücünün niçin kullanıldığını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Kod çözücü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Kodlayıcı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 xml:space="preserve">Kod çözücü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Kod çözücünün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 xml:space="preserve">Kod çözücü devresini kod çözücü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Veri seçicinin (</w:t>
            </w:r>
            <w:proofErr w:type="spellStart"/>
            <w:r w:rsidRPr="008D6EF2">
              <w:t>Multiplexer</w:t>
            </w:r>
            <w:proofErr w:type="spellEnd"/>
            <w:r w:rsidRPr="008D6EF2">
              <w:t>)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Veri seçicinin (</w:t>
            </w:r>
            <w:proofErr w:type="spellStart"/>
            <w:r w:rsidRPr="008D6EF2">
              <w:t>Multiplexer</w:t>
            </w:r>
            <w:proofErr w:type="spellEnd"/>
            <w:r w:rsidRPr="008D6EF2">
              <w:t>)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 xml:space="preserve">)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Veri seçicinin (</w:t>
            </w:r>
            <w:proofErr w:type="spellStart"/>
            <w:r w:rsidRPr="008D6EF2">
              <w:t>Multiplexer</w:t>
            </w:r>
            <w:proofErr w:type="spellEnd"/>
            <w:r w:rsidRPr="008D6EF2">
              <w:t>)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 devresini 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 xml:space="preserve">)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Veri dağıtıcının (</w:t>
            </w:r>
            <w:proofErr w:type="spellStart"/>
            <w:r w:rsidRPr="008D6EF2">
              <w:t>Demultiplexer</w:t>
            </w:r>
            <w:proofErr w:type="spellEnd"/>
            <w:r w:rsidRPr="008D6EF2">
              <w:t>)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Veri dağıtıcının (</w:t>
            </w:r>
            <w:proofErr w:type="spellStart"/>
            <w:r w:rsidRPr="008D6EF2">
              <w:t>Demultiplexer</w:t>
            </w:r>
            <w:proofErr w:type="spellEnd"/>
            <w:r w:rsidRPr="008D6EF2">
              <w:t>)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 xml:space="preserve">)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Veri dağıtıcının (</w:t>
            </w:r>
            <w:proofErr w:type="spellStart"/>
            <w:r w:rsidRPr="008D6EF2">
              <w:t>Demultiplexer</w:t>
            </w:r>
            <w:proofErr w:type="spellEnd"/>
            <w:r w:rsidRPr="008D6EF2">
              <w:t>)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 devresini 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 xml:space="preserve">)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 faaliyetlerinde İş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617D78" w:rsidRPr="008D6EF2">
        <w:t xml:space="preserve">israf </w:t>
      </w:r>
      <w:r w:rsidR="001936AA" w:rsidRPr="008D6EF2">
        <w:t xml:space="preserve">etmeme </w:t>
      </w:r>
      <w:r w:rsidR="00617D78" w:rsidRPr="008D6EF2">
        <w:t xml:space="preserve">(kullanılacak temrin malzemelerini yıpratmadan düzenli kullanması) </w:t>
      </w:r>
      <w:r w:rsidRPr="008D6EF2">
        <w:t>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ARİTMETİK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8D6EF2">
        <w:t>40/</w:t>
      </w:r>
      <w:r w:rsidRPr="008D6EF2">
        <w:t>9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aritmetik mantık devreleri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Pr="008D6EF2">
        <w:t xml:space="preserve"> kurall</w:t>
      </w:r>
      <w:r w:rsidR="00DA4B5D" w:rsidRPr="008D6EF2">
        <w:t>arına göre</w:t>
      </w:r>
      <w:r w:rsidR="001936AA" w:rsidRPr="008D6EF2">
        <w:t xml:space="preserve"> uygun malzeme ile</w:t>
      </w:r>
      <w:r w:rsidRPr="008D6EF2">
        <w:t xml:space="preserve"> toplayıcı devrelerini kurar.</w:t>
      </w:r>
    </w:p>
    <w:p w:rsidR="00D76B43" w:rsidRPr="008D6EF2" w:rsidRDefault="00D76B43" w:rsidP="008D6EF2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çıkarıcı devrelerini kurar.</w:t>
      </w:r>
    </w:p>
    <w:p w:rsidR="00AC64F4" w:rsidRPr="008D6EF2" w:rsidRDefault="00D76B43" w:rsidP="008D6EF2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karşılaştırıcı devrelerini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Toplayıcıların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Toplayıcıların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Toplayıcı devrelerini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Toplayıcının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Toplayıcı devrelerini toplayıcı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Çıkarıcıların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Çıkarıcıların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Çıkarıcı devrelerini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Çıkarıcının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Çıkarıcı devrelerini çıkarıcı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Karşılaştırıcıların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Karşılaştırıcıların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Karşılaştırıcı devrelerini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Karşılaştırıcının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Karşılaştırıcı devrelerini karşılaştırıcı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lastRenderedPageBreak/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 faaliyetlerinde </w:t>
      </w:r>
      <w:r w:rsidR="001936AA" w:rsidRPr="008D6EF2">
        <w:t>i</w:t>
      </w:r>
      <w:r w:rsidRPr="008D6EF2">
        <w:t>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617D78" w:rsidRPr="008D6EF2">
        <w:t>kendini ifade edebilme (yaptığı uygulama devresinin kullanım amacını ve çalışmasını doğru ve nitelikli olarak ifade edebilme)</w:t>
      </w:r>
      <w:r w:rsidRPr="008D6EF2">
        <w:t xml:space="preserve"> 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ARDIŞIK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Pr="008D6EF2">
        <w:t>40</w:t>
      </w:r>
      <w:r w:rsidR="008D6EF2">
        <w:t>/</w:t>
      </w:r>
      <w:r w:rsidRPr="008D6EF2">
        <w:t>21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ardışık mantık devrelerini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</w:t>
      </w:r>
      <w:proofErr w:type="spellStart"/>
      <w:r w:rsidRPr="008D6EF2">
        <w:t>multivibratör</w:t>
      </w:r>
      <w:proofErr w:type="spellEnd"/>
      <w:r w:rsidRPr="008D6EF2">
        <w:t xml:space="preserve"> devrelerini kurar.</w:t>
      </w:r>
    </w:p>
    <w:p w:rsidR="00D76B43" w:rsidRPr="008D6EF2" w:rsidRDefault="00D76B43" w:rsidP="008D6EF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Pr="008D6EF2">
        <w:t xml:space="preserve"> kurallarına </w:t>
      </w:r>
      <w:r w:rsidR="004315CE" w:rsidRPr="008D6EF2">
        <w:t xml:space="preserve">göre </w:t>
      </w:r>
      <w:proofErr w:type="spellStart"/>
      <w:r w:rsidRPr="008D6EF2">
        <w:t>flip</w:t>
      </w:r>
      <w:proofErr w:type="spellEnd"/>
      <w:r w:rsidRPr="008D6EF2">
        <w:t xml:space="preserve"> </w:t>
      </w:r>
      <w:proofErr w:type="spellStart"/>
      <w:r w:rsidRPr="008D6EF2">
        <w:t>flop</w:t>
      </w:r>
      <w:proofErr w:type="spellEnd"/>
      <w:r w:rsidRPr="008D6EF2">
        <w:t xml:space="preserve"> devrelerini kurar.</w:t>
      </w:r>
    </w:p>
    <w:p w:rsidR="00AC64F4" w:rsidRDefault="00D76B43" w:rsidP="008D6EF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Pr="008D6EF2">
        <w:t xml:space="preserve"> kurallarına </w:t>
      </w:r>
      <w:r w:rsidR="004315CE" w:rsidRPr="008D6EF2">
        <w:t xml:space="preserve">göre </w:t>
      </w:r>
      <w:proofErr w:type="spellStart"/>
      <w:r w:rsidRPr="008D6EF2">
        <w:t>flip</w:t>
      </w:r>
      <w:proofErr w:type="spellEnd"/>
      <w:r w:rsidRPr="008D6EF2">
        <w:t xml:space="preserve"> </w:t>
      </w:r>
      <w:proofErr w:type="spellStart"/>
      <w:r w:rsidRPr="008D6EF2">
        <w:t>flop</w:t>
      </w:r>
      <w:proofErr w:type="spellEnd"/>
      <w:r w:rsidRPr="008D6EF2">
        <w:t xml:space="preserve"> devrelerini tasarlar.</w:t>
      </w:r>
    </w:p>
    <w:p w:rsidR="00F153AE" w:rsidRPr="008D6EF2" w:rsidRDefault="00F153AE" w:rsidP="00F153AE">
      <w:pPr>
        <w:widowControl w:val="0"/>
        <w:autoSpaceDE w:val="0"/>
        <w:autoSpaceDN w:val="0"/>
        <w:adjustRightInd w:val="0"/>
        <w:spacing w:after="120" w:line="240" w:lineRule="auto"/>
        <w:ind w:left="720"/>
        <w:jc w:val="both"/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Multivibratörün</w:t>
            </w:r>
            <w:proofErr w:type="spellEnd"/>
            <w:r w:rsidRPr="008D6EF2">
              <w:t xml:space="preserve">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</w:t>
            </w:r>
            <w:proofErr w:type="spellEnd"/>
            <w:r w:rsidRPr="008D6EF2">
              <w:t xml:space="preserve">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Multivibratörlerin</w:t>
            </w:r>
            <w:proofErr w:type="spellEnd"/>
            <w:r w:rsidRPr="008D6EF2">
              <w:t xml:space="preserve">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devrelerinin </w:t>
            </w:r>
            <w:proofErr w:type="spellStart"/>
            <w:r w:rsidRPr="008D6EF2">
              <w:t>transistörlerle</w:t>
            </w:r>
            <w:proofErr w:type="spellEnd"/>
            <w:r w:rsidRPr="008D6EF2">
              <w:t xml:space="preserve"> çalışmasını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Transistörlü </w:t>
            </w: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555 </w:t>
            </w:r>
            <w:proofErr w:type="gramStart"/>
            <w:r w:rsidRPr="008D6EF2">
              <w:t>entegreli</w:t>
            </w:r>
            <w:proofErr w:type="gramEnd"/>
            <w:r w:rsidRPr="008D6EF2">
              <w:t xml:space="preserve"> </w:t>
            </w: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zaman sabitini hesaplar.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zaman sabitini ölçer.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frekansını hesaplar.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frekansını ölçer.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Clock</w:t>
            </w:r>
            <w:proofErr w:type="spellEnd"/>
            <w:r w:rsidRPr="008D6EF2">
              <w:t xml:space="preserve"> (saat) </w:t>
            </w:r>
            <w:proofErr w:type="spellStart"/>
            <w:r w:rsidRPr="008D6EF2">
              <w:t>palsi</w:t>
            </w:r>
            <w:proofErr w:type="spellEnd"/>
            <w:r w:rsidRPr="008D6EF2">
              <w:t xml:space="preserve"> ve tetikleme şekillerini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tasarım aşamalarını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geçiş tablosunun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çıkış ifadelerinin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haritasına yerleştirilmesini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kurulan lojik devreyi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tasarım aşamalarını kullanır.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geçiş tablosunu hazırlar.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çıkış ifadelerini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haritasına yerleştirir.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kurar.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1936AA" w:rsidP="008D6EF2">
      <w:pPr>
        <w:pStyle w:val="ListeParagraf"/>
        <w:numPr>
          <w:ilvl w:val="0"/>
          <w:numId w:val="5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 faaliyetlerinde i</w:t>
      </w:r>
      <w:r w:rsidR="0060490B" w:rsidRPr="008D6EF2">
        <w:t>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617D78" w:rsidRPr="008D6EF2">
        <w:t xml:space="preserve">özdenetim (yaptığı uygulama devresinin tekniğine </w:t>
      </w:r>
      <w:r w:rsidR="0086229E" w:rsidRPr="008D6EF2">
        <w:t xml:space="preserve">ve bağlantı şemasına </w:t>
      </w:r>
      <w:r w:rsidR="00617D78" w:rsidRPr="008D6EF2">
        <w:t xml:space="preserve">uygun </w:t>
      </w:r>
      <w:r w:rsidR="0086229E" w:rsidRPr="008D6EF2">
        <w:t xml:space="preserve">monte edildiğini denetler) </w:t>
      </w:r>
      <w:r w:rsidRPr="008D6EF2">
        <w:t xml:space="preserve"> tutum ve davranışları ön plana çıkaran etkinliklere yer verilmelidir</w:t>
      </w:r>
      <w:r w:rsidR="0086229E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SAYICI VE KAYDEDİCİ</w:t>
      </w:r>
      <w:r w:rsidR="00BF0B50" w:rsidRPr="008D6EF2">
        <w:rPr>
          <w:b/>
          <w:bCs/>
        </w:rPr>
        <w:t xml:space="preserve">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8D6EF2">
        <w:t>40/</w:t>
      </w:r>
      <w:r w:rsidRPr="008D6EF2">
        <w:t>21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sayıcı ve kaydedici devrelerini tasarlamak ve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asenkron sayıcı devrelerini kurar.</w:t>
      </w:r>
    </w:p>
    <w:p w:rsidR="00D76B43" w:rsidRPr="008D6EF2" w:rsidRDefault="00D76B43" w:rsidP="008D6EF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senkron sayıcı devrelerini kurar.</w:t>
      </w:r>
    </w:p>
    <w:p w:rsidR="00AC64F4" w:rsidRPr="008D6EF2" w:rsidRDefault="00D76B43" w:rsidP="008D6EF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kaydedici devrelerini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5"/>
        <w:gridCol w:w="426"/>
        <w:gridCol w:w="7511"/>
      </w:tblGrid>
      <w:tr w:rsidR="00AC64F4" w:rsidRPr="008D6EF2" w:rsidTr="008D6EF2">
        <w:trPr>
          <w:trHeight w:val="397"/>
          <w:jc w:val="center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sayıcının çıkış zaman diyagramını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Asenkron ve </w:t>
            </w:r>
            <w:proofErr w:type="gramStart"/>
            <w:r w:rsidRPr="008D6EF2">
              <w:t>senkron</w:t>
            </w:r>
            <w:proofErr w:type="gramEnd"/>
            <w:r w:rsidRPr="008D6EF2">
              <w:t xml:space="preserve"> sayıcı arasındaki farkları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sayıcının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sayıcının çıkış zaman diyagramını çizer.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sayıcının çıkış zaman diyagramını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Asenkron ve </w:t>
            </w:r>
            <w:proofErr w:type="gramStart"/>
            <w:r w:rsidRPr="008D6EF2">
              <w:t>senkron</w:t>
            </w:r>
            <w:proofErr w:type="gramEnd"/>
            <w:r w:rsidRPr="008D6EF2">
              <w:t xml:space="preserve"> sayıcı arasındaki farkları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sayıcının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sayıcının çıkış zaman diyagramını çizer.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Kaydedicinin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 bilgi kaydırma yönünden sınıflara ayırır.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çıkış zaman diyagramını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 devrelerini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Ring (Halka) sayıcı devresini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Johnson sayıcı devresini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Ring (Halka) sayıcı ile Johnson sayıcı arasındaki farkı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giriş ve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çıkış zaman diyagramını çizer.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Ring (Halka) sayıcı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Johnson sayıcı devrelerini kurar.</w:t>
            </w:r>
          </w:p>
        </w:tc>
      </w:tr>
    </w:tbl>
    <w:p w:rsidR="001936AA" w:rsidRPr="008D6EF2" w:rsidRDefault="001936AA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 faaliyetlerinde </w:t>
      </w:r>
      <w:r w:rsidR="001936AA" w:rsidRPr="008D6EF2">
        <w:t>iş</w:t>
      </w:r>
      <w:r w:rsidRPr="008D6EF2">
        <w:t xml:space="preserve">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86229E" w:rsidRPr="008D6EF2">
        <w:t>iş ahlakı (yaptığı uygulama devresinin eksiksiz hatasız nitelikli bir şekilde kurulması ve montajı konusunda gerekli duyarlılığa ulaşma)</w:t>
      </w:r>
      <w:r w:rsidRPr="008D6EF2">
        <w:t xml:space="preserve"> 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ADC-DAC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1936AA" w:rsidRPr="008D6EF2">
        <w:rPr>
          <w:b/>
          <w:bCs/>
        </w:rPr>
        <w:t xml:space="preserve"> </w:t>
      </w:r>
      <w:r w:rsidR="008D6EF2">
        <w:t>40/</w:t>
      </w:r>
      <w:r w:rsidRPr="008D6EF2">
        <w:t>12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="001936AA" w:rsidRPr="008D6EF2">
        <w:rPr>
          <w:bCs/>
        </w:rPr>
        <w:t>ADC-DAC</w:t>
      </w:r>
      <w:r w:rsidRPr="008D6EF2">
        <w:t xml:space="preserve"> devrelerini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numPr>
          <w:ilvl w:val="0"/>
          <w:numId w:val="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ADC devrelerini kurar.</w:t>
      </w:r>
    </w:p>
    <w:p w:rsidR="00AC64F4" w:rsidRPr="008D6EF2" w:rsidRDefault="00D76B43" w:rsidP="008D6EF2">
      <w:pPr>
        <w:numPr>
          <w:ilvl w:val="0"/>
          <w:numId w:val="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</w:t>
      </w:r>
      <w:bookmarkStart w:id="0" w:name="_GoBack"/>
      <w:bookmarkEnd w:id="0"/>
      <w:r w:rsidR="00371464" w:rsidRPr="008D6EF2">
        <w:t>lığı ve güvenliği</w:t>
      </w:r>
      <w:r w:rsidR="00DA4B5D" w:rsidRPr="008D6EF2">
        <w:t xml:space="preserve"> kurallarına göre</w:t>
      </w:r>
      <w:r w:rsidRPr="008D6EF2">
        <w:t xml:space="preserve"> uygun malzeme ile DAC devrelerini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sinyal ile dijital sinyali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sinyal ile dijital sinyal arasındaki farkı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dönüştürücüyü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dönüştürücüde kullanılan kavramları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 çeşitleri arasındaki farkları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dönüştürücüleri karşılaştırır.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dönüştürücünün giriş ve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dönüştürücüyü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dönüştürücüde kullanılan kavramları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Ağırlık dirençli (paralel girişli) dijital analog dönüştürücüyü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R-2R merdiven tipi dijital analog dönüştürücüyü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dönüştürücünün giriş ve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F15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F153AE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 devrelerini kurar.</w:t>
            </w:r>
          </w:p>
        </w:tc>
      </w:tr>
    </w:tbl>
    <w:p w:rsidR="00AC64F4" w:rsidRPr="008D6EF2" w:rsidRDefault="00AC64F4" w:rsidP="008D6EF2">
      <w:pPr>
        <w:tabs>
          <w:tab w:val="left" w:pos="567"/>
          <w:tab w:val="left" w:pos="2835"/>
        </w:tabs>
        <w:spacing w:after="120" w:line="240" w:lineRule="auto"/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 faaliyetlerinde </w:t>
      </w:r>
      <w:r w:rsidR="001936AA" w:rsidRPr="008D6EF2">
        <w:t>i</w:t>
      </w:r>
      <w:r w:rsidRPr="008D6EF2">
        <w:t>ş sağlığı ve güvenliğine ilişkin risk ve tehlike oluşturacak her türlü duruma karşı tedbirler alınmalıdır.</w:t>
      </w:r>
    </w:p>
    <w:p w:rsidR="00946D5D" w:rsidRPr="008D6EF2" w:rsidRDefault="000272F7" w:rsidP="008D6EF2">
      <w:pPr>
        <w:pStyle w:val="ListeParagraf"/>
        <w:numPr>
          <w:ilvl w:val="0"/>
          <w:numId w:val="5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86229E" w:rsidRPr="008D6EF2">
        <w:t>verilen görevi yapma (uygulama devrelerinin montajı ve kurulması aşamasında ders ve ödevlerin bir görev olduğu bilincine varma)</w:t>
      </w:r>
      <w:r w:rsidRPr="008D6EF2">
        <w:t xml:space="preserve"> tutum ve davranışları ön plana çıkaran etkinliklere yer verilmelidir</w:t>
      </w:r>
      <w:r w:rsidR="0060490B" w:rsidRPr="008D6EF2">
        <w:t>.</w:t>
      </w:r>
    </w:p>
    <w:sectPr w:rsidR="00946D5D" w:rsidRPr="008D6EF2" w:rsidSect="008D6EF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A729B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4806016"/>
    <w:multiLevelType w:val="hybridMultilevel"/>
    <w:tmpl w:val="E69A35CC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023354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9B3778"/>
    <w:multiLevelType w:val="hybridMultilevel"/>
    <w:tmpl w:val="A6188A34"/>
    <w:lvl w:ilvl="0" w:tplc="50E4C1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354387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0C664FC5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0CA53B58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0F0B4EBB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0F34695E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10DC07BB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19021B56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1AC101F8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26681B6E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287432C8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29321036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2DC40028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>
    <w:nsid w:val="31960042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31A83188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35DF6E79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5403B7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3CFB3372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40483F66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2C96CB9"/>
    <w:multiLevelType w:val="hybridMultilevel"/>
    <w:tmpl w:val="443E5DEC"/>
    <w:lvl w:ilvl="0" w:tplc="B5DAF88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37F280E"/>
    <w:multiLevelType w:val="hybridMultilevel"/>
    <w:tmpl w:val="DF509C4A"/>
    <w:lvl w:ilvl="0" w:tplc="299E102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5072D1"/>
    <w:multiLevelType w:val="hybridMultilevel"/>
    <w:tmpl w:val="FE9E93E0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5533A2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7">
    <w:nsid w:val="447A47E5"/>
    <w:multiLevelType w:val="hybridMultilevel"/>
    <w:tmpl w:val="559CBAA6"/>
    <w:lvl w:ilvl="0" w:tplc="10D880D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1B6383"/>
    <w:multiLevelType w:val="hybridMultilevel"/>
    <w:tmpl w:val="F44A449A"/>
    <w:lvl w:ilvl="0" w:tplc="57944D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7DD3D2C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1">
    <w:nsid w:val="4ED20298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1AE34D9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2B658D1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54574C6"/>
    <w:multiLevelType w:val="hybridMultilevel"/>
    <w:tmpl w:val="F7063E4A"/>
    <w:lvl w:ilvl="0" w:tplc="FC0057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A521BE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610C0C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660C1DE1"/>
    <w:multiLevelType w:val="hybridMultilevel"/>
    <w:tmpl w:val="D9FEA3B4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8A0181E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69B47301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1">
    <w:nsid w:val="6A1E5487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>
    <w:nsid w:val="6BAF736F"/>
    <w:multiLevelType w:val="hybridMultilevel"/>
    <w:tmpl w:val="59D6D8BE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BCA6D22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4">
    <w:nsid w:val="6F747346"/>
    <w:multiLevelType w:val="hybridMultilevel"/>
    <w:tmpl w:val="DF9626BE"/>
    <w:lvl w:ilvl="0" w:tplc="987EBD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FAD03E4"/>
    <w:multiLevelType w:val="hybridMultilevel"/>
    <w:tmpl w:val="E7705C24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18130DB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7">
    <w:nsid w:val="73B07E73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3C224B6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9">
    <w:nsid w:val="79FA4F68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0">
    <w:nsid w:val="7B3743DA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B85799F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2">
    <w:nsid w:val="7BE24E38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3">
    <w:nsid w:val="7DDA7036"/>
    <w:multiLevelType w:val="hybridMultilevel"/>
    <w:tmpl w:val="1BAA9D02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F4B2280"/>
    <w:multiLevelType w:val="hybridMultilevel"/>
    <w:tmpl w:val="6A2A3BC6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3"/>
  </w:num>
  <w:num w:numId="3">
    <w:abstractNumId w:val="28"/>
  </w:num>
  <w:num w:numId="4">
    <w:abstractNumId w:val="27"/>
  </w:num>
  <w:num w:numId="5">
    <w:abstractNumId w:val="22"/>
  </w:num>
  <w:num w:numId="6">
    <w:abstractNumId w:val="34"/>
  </w:num>
  <w:num w:numId="7">
    <w:abstractNumId w:val="3"/>
  </w:num>
  <w:num w:numId="8">
    <w:abstractNumId w:val="24"/>
  </w:num>
  <w:num w:numId="9">
    <w:abstractNumId w:val="44"/>
  </w:num>
  <w:num w:numId="10">
    <w:abstractNumId w:val="18"/>
  </w:num>
  <w:num w:numId="11">
    <w:abstractNumId w:val="47"/>
  </w:num>
  <w:num w:numId="12">
    <w:abstractNumId w:val="31"/>
  </w:num>
  <w:num w:numId="13">
    <w:abstractNumId w:val="21"/>
  </w:num>
  <w:num w:numId="14">
    <w:abstractNumId w:val="50"/>
  </w:num>
  <w:num w:numId="15">
    <w:abstractNumId w:val="33"/>
  </w:num>
  <w:num w:numId="16">
    <w:abstractNumId w:val="2"/>
  </w:num>
  <w:num w:numId="17">
    <w:abstractNumId w:val="13"/>
  </w:num>
  <w:num w:numId="18">
    <w:abstractNumId w:val="43"/>
  </w:num>
  <w:num w:numId="19">
    <w:abstractNumId w:val="7"/>
  </w:num>
  <w:num w:numId="20">
    <w:abstractNumId w:val="11"/>
  </w:num>
  <w:num w:numId="21">
    <w:abstractNumId w:val="16"/>
  </w:num>
  <w:num w:numId="22">
    <w:abstractNumId w:val="4"/>
  </w:num>
  <w:num w:numId="23">
    <w:abstractNumId w:val="35"/>
  </w:num>
  <w:num w:numId="24">
    <w:abstractNumId w:val="15"/>
  </w:num>
  <w:num w:numId="25">
    <w:abstractNumId w:val="14"/>
  </w:num>
  <w:num w:numId="26">
    <w:abstractNumId w:val="8"/>
  </w:num>
  <w:num w:numId="27">
    <w:abstractNumId w:val="10"/>
  </w:num>
  <w:num w:numId="28">
    <w:abstractNumId w:val="49"/>
  </w:num>
  <w:num w:numId="29">
    <w:abstractNumId w:val="6"/>
  </w:num>
  <w:num w:numId="30">
    <w:abstractNumId w:val="37"/>
  </w:num>
  <w:num w:numId="31">
    <w:abstractNumId w:val="46"/>
  </w:num>
  <w:num w:numId="32">
    <w:abstractNumId w:val="19"/>
  </w:num>
  <w:num w:numId="33">
    <w:abstractNumId w:val="26"/>
  </w:num>
  <w:num w:numId="34">
    <w:abstractNumId w:val="52"/>
  </w:num>
  <w:num w:numId="35">
    <w:abstractNumId w:val="0"/>
  </w:num>
  <w:num w:numId="36">
    <w:abstractNumId w:val="48"/>
  </w:num>
  <w:num w:numId="37">
    <w:abstractNumId w:val="12"/>
  </w:num>
  <w:num w:numId="38">
    <w:abstractNumId w:val="9"/>
  </w:num>
  <w:num w:numId="39">
    <w:abstractNumId w:val="17"/>
  </w:num>
  <w:num w:numId="40">
    <w:abstractNumId w:val="39"/>
  </w:num>
  <w:num w:numId="41">
    <w:abstractNumId w:val="40"/>
  </w:num>
  <w:num w:numId="42">
    <w:abstractNumId w:val="20"/>
  </w:num>
  <w:num w:numId="43">
    <w:abstractNumId w:val="30"/>
  </w:num>
  <w:num w:numId="44">
    <w:abstractNumId w:val="41"/>
  </w:num>
  <w:num w:numId="45">
    <w:abstractNumId w:val="5"/>
  </w:num>
  <w:num w:numId="46">
    <w:abstractNumId w:val="51"/>
  </w:num>
  <w:num w:numId="47">
    <w:abstractNumId w:val="32"/>
  </w:num>
  <w:num w:numId="48">
    <w:abstractNumId w:val="36"/>
  </w:num>
  <w:num w:numId="49">
    <w:abstractNumId w:val="25"/>
  </w:num>
  <w:num w:numId="50">
    <w:abstractNumId w:val="45"/>
  </w:num>
  <w:num w:numId="51">
    <w:abstractNumId w:val="53"/>
  </w:num>
  <w:num w:numId="52">
    <w:abstractNumId w:val="54"/>
  </w:num>
  <w:num w:numId="53">
    <w:abstractNumId w:val="42"/>
  </w:num>
  <w:num w:numId="54">
    <w:abstractNumId w:val="1"/>
  </w:num>
  <w:num w:numId="55">
    <w:abstractNumId w:val="3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54F2"/>
    <w:rsid w:val="00003C02"/>
    <w:rsid w:val="00022710"/>
    <w:rsid w:val="000272F7"/>
    <w:rsid w:val="000C4802"/>
    <w:rsid w:val="000C66F1"/>
    <w:rsid w:val="000F1AE9"/>
    <w:rsid w:val="00154BF4"/>
    <w:rsid w:val="0016134E"/>
    <w:rsid w:val="001936AA"/>
    <w:rsid w:val="001A2EF9"/>
    <w:rsid w:val="001F71C5"/>
    <w:rsid w:val="00277063"/>
    <w:rsid w:val="002A469A"/>
    <w:rsid w:val="002C7A45"/>
    <w:rsid w:val="00371464"/>
    <w:rsid w:val="003B2132"/>
    <w:rsid w:val="003F00A6"/>
    <w:rsid w:val="004315CE"/>
    <w:rsid w:val="004A459A"/>
    <w:rsid w:val="004C1725"/>
    <w:rsid w:val="004D21A6"/>
    <w:rsid w:val="004E0226"/>
    <w:rsid w:val="004E7E60"/>
    <w:rsid w:val="005355C2"/>
    <w:rsid w:val="005D41E1"/>
    <w:rsid w:val="0060490B"/>
    <w:rsid w:val="00617D78"/>
    <w:rsid w:val="00690474"/>
    <w:rsid w:val="006A0B2F"/>
    <w:rsid w:val="0070227A"/>
    <w:rsid w:val="0073036D"/>
    <w:rsid w:val="00754986"/>
    <w:rsid w:val="00762592"/>
    <w:rsid w:val="007856D0"/>
    <w:rsid w:val="00817343"/>
    <w:rsid w:val="00827CB4"/>
    <w:rsid w:val="0086229E"/>
    <w:rsid w:val="00896FD2"/>
    <w:rsid w:val="0089739F"/>
    <w:rsid w:val="008D6EF2"/>
    <w:rsid w:val="00946D5D"/>
    <w:rsid w:val="009748E2"/>
    <w:rsid w:val="009C5B7D"/>
    <w:rsid w:val="00A037A5"/>
    <w:rsid w:val="00A06E93"/>
    <w:rsid w:val="00A85214"/>
    <w:rsid w:val="00A90AF2"/>
    <w:rsid w:val="00AC38CB"/>
    <w:rsid w:val="00AC48FB"/>
    <w:rsid w:val="00AC64F4"/>
    <w:rsid w:val="00B275B9"/>
    <w:rsid w:val="00B946B3"/>
    <w:rsid w:val="00BD6A63"/>
    <w:rsid w:val="00BF0B50"/>
    <w:rsid w:val="00C94F36"/>
    <w:rsid w:val="00CB7EB0"/>
    <w:rsid w:val="00CE7B6F"/>
    <w:rsid w:val="00D354F2"/>
    <w:rsid w:val="00D4069D"/>
    <w:rsid w:val="00D4390F"/>
    <w:rsid w:val="00D76B43"/>
    <w:rsid w:val="00D96570"/>
    <w:rsid w:val="00DA4B5D"/>
    <w:rsid w:val="00E02BBC"/>
    <w:rsid w:val="00EB7B45"/>
    <w:rsid w:val="00F153AE"/>
    <w:rsid w:val="00F26102"/>
    <w:rsid w:val="00F278CD"/>
    <w:rsid w:val="00F62556"/>
    <w:rsid w:val="00F81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08E1E8-4786-4FC1-8D62-BD5EE2C05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C48FB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KazanmBalk">
    <w:name w:val="Kazanım Başlık"/>
    <w:basedOn w:val="Normal"/>
    <w:rsid w:val="00AC48FB"/>
    <w:pPr>
      <w:widowControl w:val="0"/>
      <w:adjustRightInd w:val="0"/>
      <w:spacing w:after="120" w:line="240" w:lineRule="auto"/>
      <w:jc w:val="both"/>
      <w:textAlignment w:val="baseline"/>
    </w:pPr>
    <w:rPr>
      <w:rFonts w:eastAsia="Times New Roman"/>
      <w:bCs/>
      <w:sz w:val="20"/>
      <w:szCs w:val="24"/>
    </w:rPr>
  </w:style>
  <w:style w:type="paragraph" w:customStyle="1" w:styleId="PMaddeimi">
    <w:name w:val="ÇÖP Madde imi"/>
    <w:basedOn w:val="ListeParagraf"/>
    <w:qFormat/>
    <w:rsid w:val="00AC48FB"/>
    <w:pPr>
      <w:numPr>
        <w:numId w:val="48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55608-EF4F-4D44-8049-373B369EC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13</Pages>
  <Words>2754</Words>
  <Characters>15699</Characters>
  <Application>Microsoft Office Word</Application>
  <DocSecurity>0</DocSecurity>
  <Lines>130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Ertugrul KURHAN</cp:lastModifiedBy>
  <cp:revision>49</cp:revision>
  <dcterms:created xsi:type="dcterms:W3CDTF">2014-12-16T12:34:00Z</dcterms:created>
  <dcterms:modified xsi:type="dcterms:W3CDTF">2018-07-05T06:15:00Z</dcterms:modified>
</cp:coreProperties>
</file>